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2711" w:firstLineChars="1500"/>
        <w:jc w:val="both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电梯监督检验资料审查确认单</w:t>
      </w:r>
    </w:p>
    <w:p>
      <w:pPr>
        <w:ind w:left="-540" w:leftChars="-257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使用单位</w:t>
      </w:r>
      <w:r>
        <w:rPr>
          <w:rFonts w:hint="eastAsia" w:ascii="宋体" w:hAnsi="宋体"/>
          <w:sz w:val="18"/>
          <w:szCs w:val="18"/>
          <w:lang w:val="en-US" w:eastAsia="zh-CN"/>
        </w:rPr>
        <w:t>：                                  出厂编号：</w:t>
      </w:r>
    </w:p>
    <w:p>
      <w:pPr>
        <w:ind w:left="-540" w:leftChars="-257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施工单位：</w:t>
      </w:r>
      <w:r>
        <w:rPr>
          <w:rFonts w:ascii="宋体" w:hAnsi="宋体"/>
          <w:sz w:val="18"/>
          <w:szCs w:val="18"/>
        </w:rPr>
        <w:t xml:space="preserve">                                  </w:t>
      </w:r>
      <w:r>
        <w:rPr>
          <w:rFonts w:hint="eastAsia" w:ascii="宋体" w:hAnsi="宋体"/>
          <w:sz w:val="18"/>
          <w:szCs w:val="18"/>
          <w:lang w:eastAsia="zh-CN"/>
        </w:rPr>
        <w:t>联系电话：</w:t>
      </w:r>
    </w:p>
    <w:p>
      <w:pPr>
        <w:rPr>
          <w:rFonts w:ascii="宋体" w:hAnsi="宋体"/>
          <w:sz w:val="18"/>
          <w:szCs w:val="18"/>
        </w:rPr>
      </w:pPr>
    </w:p>
    <w:tbl>
      <w:tblPr>
        <w:tblStyle w:val="5"/>
        <w:tblW w:w="104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703"/>
        <w:gridCol w:w="540"/>
        <w:gridCol w:w="5894"/>
        <w:gridCol w:w="1155"/>
        <w:gridCol w:w="13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049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、制造单位提供的资料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序号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资料内容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报检确认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（有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无）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符合性确认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（检验部门）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制造许可证明文件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电梯整机型式试验合格证书或者报告书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型式试验合格证书副本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限速器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安全钳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缓冲器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含有电子元件的安全电路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如果有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可编程电子安全相关系统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如果有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轿厢上行超速保护装置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轿厢意外移动保护装置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驱动主机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控制柜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门锁装置（层门、轿门）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层门</w:t>
            </w: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玻璃轿门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如果有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自动扶梯或者自动人行道：对于玻璃护壁板，还应当提供采用了钢化玻璃的证明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自动扶梯梯级或者踏板等承载面板、梯级（踏板）链、驱动主机、控制屏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破裂阀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节流阀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其它：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调试证书副本：限速器、渐进式安全钳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电梯机房或者机器设备间及井道布置图等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电气原理图，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包括动力电路和连接电气安全装置的电路；液压系统原理图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安装使用维护说明书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质量证明文件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8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13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自动扶梯或者自动人行道驱动或转向站及总体布置图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91" w:type="dxa"/>
            <w:gridSpan w:val="6"/>
            <w:vAlign w:val="center"/>
          </w:tcPr>
          <w:p>
            <w:pPr>
              <w:ind w:firstLine="89" w:firstLineChars="49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、安装单位提供的资料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序号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资料内容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报检确认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（有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无）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符合性确认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（检验部门）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安装许可证和安装告知书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施工方案和施工过程记录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施工现场特种设备作业人员证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自检报告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变更设计证明文件（如果有）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电梯土建合格报告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cs="宋体"/>
                <w:color w:val="000000"/>
                <w:w w:val="90"/>
                <w:kern w:val="18"/>
                <w:sz w:val="18"/>
                <w:szCs w:val="18"/>
              </w:rPr>
              <w:t>有安装单位确认符合要求的声明和公章或者检验专用章</w:t>
            </w:r>
            <w:r>
              <w:rPr>
                <w:rFonts w:ascii="宋体" w:cs="宋体"/>
                <w:color w:val="000000"/>
                <w:w w:val="90"/>
                <w:kern w:val="18"/>
                <w:sz w:val="18"/>
                <w:szCs w:val="18"/>
              </w:rPr>
              <w:t>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安装质量证明文件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0491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、改造、重大维修单位提供的资料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序号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资料内容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报检确认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（有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无）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符合性确认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（检验部门）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改造或者维修许可证和告知书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改造或者重大维修的清单、改造的相关图样、计算资料、施工方案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所更换的安全部件产品合格证、型式试验合格证书副本</w:t>
            </w:r>
          </w:p>
        </w:tc>
        <w:tc>
          <w:tcPr>
            <w:tcW w:w="5894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门锁装置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94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限速器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94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安全钳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94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缓冲器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894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含有电子元件的安全电路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894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轿厢上行超速保护装置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894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驱动主机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94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控制柜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94" w:type="dxa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轿厢意外移动保护装置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94" w:type="dxa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其它：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拟加装的自动救援操作装置、能量回馈节能装置、IC卡系统的下述资料（属于改造时）：⑴加装方案（含电气原理图和接线图）；⑵产品质量证明文件，标明产品型号、产品编号、主要技术参数，并且有产品制造单位的公章或者检验专用章以及制造日期；⑶安装使用维护说明书，包括安装、使用、日常维护保养以及应急救援操作方面有关的说明。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施工现场特种设备作业人员证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施工过程记录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自检报告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改造、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重大维修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质量证明文件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9*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改造、重大维修检验申请单及附表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10491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施工前：</w:t>
            </w:r>
            <w:r>
              <w:rPr>
                <w:rFonts w:hint="eastAsia" w:ascii="宋体" w:hAnsi="宋体"/>
                <w:sz w:val="18"/>
                <w:szCs w:val="18"/>
              </w:rPr>
              <w:t>□经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核查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出厂</w:t>
            </w:r>
            <w:r>
              <w:rPr>
                <w:rFonts w:hint="eastAsia" w:ascii="宋体" w:hAnsi="宋体"/>
                <w:sz w:val="18"/>
                <w:szCs w:val="18"/>
              </w:rPr>
              <w:t>资料完整有效，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安装资质符合要求，可以进入下步工序。</w:t>
            </w:r>
          </w:p>
          <w:p>
            <w:pPr>
              <w:numPr>
                <w:ilvl w:val="0"/>
                <w:numId w:val="0"/>
              </w:numPr>
              <w:ind w:firstLine="1080" w:firstLineChars="60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□经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核查</w:t>
            </w:r>
            <w:r>
              <w:rPr>
                <w:rFonts w:hint="eastAsia" w:ascii="宋体" w:hAnsi="宋体"/>
                <w:sz w:val="18"/>
                <w:szCs w:val="18"/>
              </w:rPr>
              <w:t>，资料不完整、不齐全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。不同意施工。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施工后：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经核查，施工资料齐全有效，同意进入下步工序。  </w:t>
            </w:r>
          </w:p>
          <w:p>
            <w:pPr>
              <w:numPr>
                <w:ilvl w:val="0"/>
                <w:numId w:val="0"/>
              </w:numPr>
              <w:ind w:firstLine="900" w:firstLineChars="50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资料不完整，不齐全，不同意进入下步工序。</w:t>
            </w: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存在问题如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下：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964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964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964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964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964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</w:t>
            </w:r>
          </w:p>
          <w:p>
            <w:pPr>
              <w:ind w:right="964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口资料复查符合要求，同意进入下步工序   复查人员：               复查日期：</w:t>
            </w:r>
          </w:p>
          <w:p>
            <w:pPr>
              <w:ind w:right="120"/>
              <w:jc w:val="both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ind w:right="120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施工单位报检人：                             资料审查人：                         年        月        日</w:t>
            </w:r>
          </w:p>
        </w:tc>
      </w:tr>
    </w:tbl>
    <w:p>
      <w:pPr>
        <w:rPr>
          <w:lang w:val="en-US" w:eastAsia="zh-CN"/>
        </w:rPr>
      </w:pPr>
      <w:r>
        <w:rPr>
          <w:rFonts w:hint="eastAsia" w:ascii="宋体" w:hAnsi="宋体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、资料齐全完善的划√，有缺陷的划○，无资料的划×，不适用的划</w:t>
      </w:r>
      <w:r>
        <w:rPr>
          <w:rFonts w:ascii="宋体" w:hAnsi="宋体"/>
          <w:sz w:val="18"/>
          <w:szCs w:val="18"/>
        </w:rPr>
        <w:t xml:space="preserve"> / </w:t>
      </w:r>
      <w:r>
        <w:rPr>
          <w:rFonts w:hint="eastAsia" w:ascii="宋体" w:hAnsi="宋体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、上述文件若为复印件则必须加盖公章或者检验合格章；</w:t>
      </w: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、带*号须复印一份后加盖施工单位章给检验单位留存。；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120" w:firstLineChars="3400"/>
      <w:rPr>
        <w:rFonts w:hint="eastAsia" w:eastAsia="宋体"/>
        <w:lang w:val="en-US" w:eastAsia="zh-CN"/>
      </w:rPr>
    </w:pPr>
    <w:r>
      <w:rPr>
        <w:rFonts w:hint="eastAsia"/>
      </w:rPr>
      <w:t>BSTJ/CXBSC/1-09</w:t>
    </w:r>
    <w:r>
      <w:rPr>
        <w:rFonts w:hint="eastAsia"/>
        <w:lang w:val="en-US" w:eastAsia="zh-CN"/>
      </w:rPr>
      <w:t>7</w:t>
    </w:r>
    <w:r>
      <w:rPr>
        <w:rFonts w:hint="eastAsia"/>
      </w:rPr>
      <w:t>-0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B336E"/>
    <w:multiLevelType w:val="singleLevel"/>
    <w:tmpl w:val="BB4B33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1A33F3"/>
    <w:multiLevelType w:val="singleLevel"/>
    <w:tmpl w:val="601A33F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61"/>
    <w:rsid w:val="00037D2D"/>
    <w:rsid w:val="00134576"/>
    <w:rsid w:val="006D544A"/>
    <w:rsid w:val="00756DE9"/>
    <w:rsid w:val="009C00D5"/>
    <w:rsid w:val="009E7DD3"/>
    <w:rsid w:val="00B34220"/>
    <w:rsid w:val="00C374F1"/>
    <w:rsid w:val="00E54AF1"/>
    <w:rsid w:val="00EB7761"/>
    <w:rsid w:val="00F15FCA"/>
    <w:rsid w:val="00F94C32"/>
    <w:rsid w:val="00FF486F"/>
    <w:rsid w:val="01EF14C6"/>
    <w:rsid w:val="07DC00AA"/>
    <w:rsid w:val="0B1E3599"/>
    <w:rsid w:val="0F533F5E"/>
    <w:rsid w:val="18274288"/>
    <w:rsid w:val="186B5322"/>
    <w:rsid w:val="1D4C7D71"/>
    <w:rsid w:val="2B3A5CE2"/>
    <w:rsid w:val="2B8F59E6"/>
    <w:rsid w:val="30883BA3"/>
    <w:rsid w:val="37CC683C"/>
    <w:rsid w:val="4567151E"/>
    <w:rsid w:val="4AAA2E46"/>
    <w:rsid w:val="50700019"/>
    <w:rsid w:val="5B853641"/>
    <w:rsid w:val="5C3D1DAB"/>
    <w:rsid w:val="609370AB"/>
    <w:rsid w:val="6CEA33DB"/>
    <w:rsid w:val="6D8F69EA"/>
    <w:rsid w:val="73BC4B34"/>
    <w:rsid w:val="747E3C25"/>
    <w:rsid w:val="762B57F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326</Words>
  <Characters>1864</Characters>
  <Lines>15</Lines>
  <Paragraphs>4</Paragraphs>
  <ScaleCrop>false</ScaleCrop>
  <LinksUpToDate>false</LinksUpToDate>
  <CharactersWithSpaces>2186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2018-02-27T07:39:00Z</dcterms:created>
  <dc:creator>Administrator</dc:creator>
  <cp:lastModifiedBy>Administrator</cp:lastModifiedBy>
  <cp:lastPrinted>2018-11-01T06:58:00Z</cp:lastPrinted>
  <dcterms:modified xsi:type="dcterms:W3CDTF">2019-03-20T06:31:11Z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